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1C" w:rsidRDefault="0082121C" w:rsidP="008212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121C" w:rsidRPr="002013B5" w:rsidRDefault="0082121C" w:rsidP="008212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92">
        <w:rPr>
          <w:rFonts w:ascii="Times New Roman" w:hAnsi="Times New Roman" w:cs="Times New Roman"/>
          <w:sz w:val="28"/>
          <w:szCs w:val="28"/>
        </w:rPr>
        <w:t>В соответствии с пунктом 52 Порядка в строках 2.3</w:t>
      </w:r>
      <w:r>
        <w:rPr>
          <w:rFonts w:ascii="Times New Roman" w:hAnsi="Times New Roman" w:cs="Times New Roman"/>
          <w:sz w:val="28"/>
          <w:szCs w:val="28"/>
        </w:rPr>
        <w:t>9 подраздела 5 раздела II</w:t>
      </w:r>
      <w:r w:rsidRPr="00303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0420846 </w:t>
      </w:r>
      <w:r w:rsidRPr="00303F92">
        <w:rPr>
          <w:rFonts w:ascii="Times New Roman" w:hAnsi="Times New Roman" w:cs="Times New Roman"/>
          <w:sz w:val="28"/>
          <w:szCs w:val="28"/>
        </w:rPr>
        <w:t xml:space="preserve">указываются полученные </w:t>
      </w:r>
      <w:proofErr w:type="spellStart"/>
      <w:r w:rsidRPr="00303F92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кредитной</w:t>
      </w:r>
      <w:proofErr w:type="spellEnd"/>
      <w:r w:rsidRPr="00303F92">
        <w:rPr>
          <w:rFonts w:ascii="Times New Roman" w:hAnsi="Times New Roman" w:cs="Times New Roman"/>
          <w:sz w:val="28"/>
          <w:szCs w:val="28"/>
        </w:rPr>
        <w:t xml:space="preserve"> компанией доходы (не включая сумму налога на добавленную стоимость) от всех видов деятельности за отчетный период. При заполнении строк 2.39, 2.39.1 – 2.39.5 подраздела 5 раздела II рекомендуется использовать символы Отчета о финансовых результатах </w:t>
      </w:r>
      <w:proofErr w:type="spellStart"/>
      <w:r w:rsidRPr="00303F92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303F92">
        <w:rPr>
          <w:rFonts w:ascii="Times New Roman" w:hAnsi="Times New Roman" w:cs="Times New Roman"/>
          <w:sz w:val="28"/>
          <w:szCs w:val="28"/>
        </w:rPr>
        <w:t xml:space="preserve"> компании, установленного Положением Банка России от 25.10.2017 № 613-П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3B5">
        <w:rPr>
          <w:rFonts w:ascii="Times New Roman" w:hAnsi="Times New Roman" w:cs="Times New Roman"/>
          <w:sz w:val="28"/>
          <w:szCs w:val="28"/>
        </w:rPr>
        <w:t>Рекомендуемый порядок заполнения строк 2.39, 2.39.1 – 2.39.5 подраздела 5 раздела II</w:t>
      </w:r>
      <w:r w:rsidR="004D30FA" w:rsidRPr="004D30FA">
        <w:rPr>
          <w:rFonts w:ascii="Times New Roman" w:hAnsi="Times New Roman" w:cs="Times New Roman"/>
          <w:sz w:val="28"/>
          <w:szCs w:val="28"/>
        </w:rPr>
        <w:t xml:space="preserve"> </w:t>
      </w:r>
      <w:r w:rsidR="004D30FA">
        <w:rPr>
          <w:rFonts w:ascii="Times New Roman" w:hAnsi="Times New Roman" w:cs="Times New Roman"/>
          <w:sz w:val="28"/>
          <w:szCs w:val="28"/>
        </w:rPr>
        <w:t xml:space="preserve">формы 0420846 </w:t>
      </w:r>
      <w:r w:rsidRPr="002013B5">
        <w:rPr>
          <w:rFonts w:ascii="Times New Roman" w:hAnsi="Times New Roman" w:cs="Times New Roman"/>
          <w:sz w:val="28"/>
          <w:szCs w:val="28"/>
        </w:rPr>
        <w:t>приведен в следующей таблице.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115"/>
        <w:gridCol w:w="4681"/>
      </w:tblGrid>
      <w:tr w:rsidR="0082121C" w:rsidTr="00A53A47">
        <w:tc>
          <w:tcPr>
            <w:tcW w:w="1555" w:type="dxa"/>
          </w:tcPr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15" w:type="dxa"/>
          </w:tcPr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строки</w:t>
            </w:r>
          </w:p>
        </w:tc>
        <w:tc>
          <w:tcPr>
            <w:tcW w:w="4681" w:type="dxa"/>
          </w:tcPr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отчета о финансовых результатах</w:t>
            </w:r>
          </w:p>
        </w:tc>
      </w:tr>
      <w:tr w:rsidR="0082121C" w:rsidTr="00A53A47">
        <w:tc>
          <w:tcPr>
            <w:tcW w:w="1555" w:type="dxa"/>
          </w:tcPr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3115" w:type="dxa"/>
          </w:tcPr>
          <w:p w:rsidR="0082121C" w:rsidRDefault="0082121C" w:rsidP="00A53A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Доходы (не включая сумму налога на добавленную стоимость) от всех видов деятельности, тысяч рублей, в том числе: </w:t>
            </w:r>
          </w:p>
        </w:tc>
        <w:tc>
          <w:tcPr>
            <w:tcW w:w="4681" w:type="dxa"/>
          </w:tcPr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82121C" w:rsidTr="00A53A47">
        <w:tc>
          <w:tcPr>
            <w:tcW w:w="1555" w:type="dxa"/>
          </w:tcPr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2.39.1</w:t>
            </w:r>
          </w:p>
        </w:tc>
        <w:tc>
          <w:tcPr>
            <w:tcW w:w="3115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виде процентов по договорам </w:t>
            </w:r>
            <w:proofErr w:type="spellStart"/>
            <w:r>
              <w:rPr>
                <w:sz w:val="23"/>
                <w:szCs w:val="23"/>
              </w:rPr>
              <w:t>микрозайма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31124 по 31128 (процентные доходы по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31224 по 31228 (комиссионные доходы по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31324 по 31328 (комиссионные расходы и затраты по сделке, уменьшающие процентные доходы по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31524 по 31528 (корректировки, увеличивающие процентные доходы по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513F">
              <w:rPr>
                <w:rFonts w:ascii="Times New Roman" w:hAnsi="Times New Roman" w:cs="Times New Roman"/>
                <w:sz w:val="23"/>
                <w:szCs w:val="23"/>
              </w:rPr>
              <w:t xml:space="preserve">– с 31624 по 31628 (корректировки, уменьшающие процентные доходы по </w:t>
            </w:r>
            <w:proofErr w:type="spellStart"/>
            <w:r w:rsidRPr="00AB513F">
              <w:rPr>
                <w:rFonts w:ascii="Times New Roman" w:hAnsi="Times New Roman" w:cs="Times New Roman"/>
                <w:sz w:val="23"/>
                <w:szCs w:val="23"/>
              </w:rPr>
              <w:t>микрозаймам</w:t>
            </w:r>
            <w:proofErr w:type="spellEnd"/>
            <w:r w:rsidRPr="00AB513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32507 по 32511 (доходы от переоценки </w:t>
            </w:r>
            <w:proofErr w:type="spellStart"/>
            <w:r>
              <w:rPr>
                <w:sz w:val="23"/>
                <w:szCs w:val="23"/>
              </w:rPr>
              <w:t>микрозаймов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32611 по 32615, с 32622 по 32626 (доходы от разницы между справедливой стоимостью и суммой выданного </w:t>
            </w:r>
            <w:proofErr w:type="spellStart"/>
            <w:r>
              <w:rPr>
                <w:sz w:val="23"/>
                <w:szCs w:val="23"/>
              </w:rPr>
              <w:t>микрозайма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38124 по 38128 (доходы от восстановления резервов под обесценение по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с 41407 по 41411, с 41418 по 41422, с 41507 по 41511</w:t>
            </w:r>
            <w:r w:rsidR="00EC0A2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(расходы по выданным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41611 по 41615, с 41622 по 41626 (расходы от разницы между справедливой стоимостью и суммой выданного </w:t>
            </w:r>
            <w:proofErr w:type="spellStart"/>
            <w:r>
              <w:rPr>
                <w:sz w:val="23"/>
                <w:szCs w:val="23"/>
              </w:rPr>
              <w:t>микрозайма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82121C" w:rsidRPr="00AB513F" w:rsidRDefault="0082121C" w:rsidP="00A5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3F">
              <w:rPr>
                <w:rFonts w:ascii="Times New Roman" w:hAnsi="Times New Roman" w:cs="Times New Roman"/>
                <w:sz w:val="23"/>
                <w:szCs w:val="23"/>
              </w:rPr>
              <w:t xml:space="preserve">- с 48124 по 48128 (расходы по формированию резервов под обесценение по </w:t>
            </w:r>
            <w:proofErr w:type="spellStart"/>
            <w:r w:rsidRPr="00AB513F">
              <w:rPr>
                <w:rFonts w:ascii="Times New Roman" w:hAnsi="Times New Roman" w:cs="Times New Roman"/>
                <w:sz w:val="23"/>
                <w:szCs w:val="23"/>
              </w:rPr>
              <w:t>микрозаймам</w:t>
            </w:r>
            <w:proofErr w:type="spellEnd"/>
            <w:r w:rsidRPr="00AB513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</w:tr>
      <w:tr w:rsidR="0082121C" w:rsidTr="00A53A47">
        <w:tc>
          <w:tcPr>
            <w:tcW w:w="1555" w:type="dxa"/>
          </w:tcPr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2.39.2</w:t>
            </w:r>
          </w:p>
        </w:tc>
        <w:tc>
          <w:tcPr>
            <w:tcW w:w="3115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виде процентов по договорам займа, за исключением договоров </w:t>
            </w:r>
            <w:proofErr w:type="spellStart"/>
            <w:r>
              <w:rPr>
                <w:sz w:val="23"/>
                <w:szCs w:val="23"/>
              </w:rPr>
              <w:t>микрозайма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31118 по 31123 (процентные доходы по иным займам)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31218 по 31223 (комиссионные доходы по займам)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31318 по 31323 (комиссионные расходы и затраты по сделке, уменьшающие процентные доходы по займам)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31518 по 31523 (корректировки, увеличивающие процентные доходы по займам)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31618 по 31623 (корректировки, уменьшающие процентные доходы по займам)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32401 по 32406, с 32412 по32417 (доходы (кроме процентных) по выданным займам)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32501 по 32506 (доходы от переоценки займов)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32605 по 32610, с 32616 по 32621 (доходы от разницы между справедливой стоимостью и суммой выданного займа) </w:t>
            </w:r>
          </w:p>
          <w:p w:rsidR="0082121C" w:rsidRPr="00891DDE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1DDE">
              <w:rPr>
                <w:rFonts w:ascii="Times New Roman" w:hAnsi="Times New Roman" w:cs="Times New Roman"/>
                <w:sz w:val="23"/>
                <w:szCs w:val="23"/>
              </w:rPr>
              <w:t xml:space="preserve">+ с 38118 по 38123 (доходы от восстановления резервов под обесценение займов) </w:t>
            </w:r>
          </w:p>
          <w:p w:rsidR="0082121C" w:rsidRDefault="0082121C" w:rsidP="00A53A47">
            <w:pPr>
              <w:jc w:val="both"/>
              <w:rPr>
                <w:sz w:val="23"/>
                <w:szCs w:val="23"/>
              </w:rPr>
            </w:pPr>
            <w:r w:rsidRPr="00891DDE">
              <w:rPr>
                <w:rFonts w:ascii="Times New Roman" w:hAnsi="Times New Roman" w:cs="Times New Roman"/>
                <w:sz w:val="23"/>
                <w:szCs w:val="23"/>
              </w:rPr>
              <w:t>- с 41401 по 41406, с 41412 по 41417, с 41501 по 41506 (расходы по выданным займам)</w:t>
            </w:r>
            <w:r>
              <w:rPr>
                <w:sz w:val="23"/>
                <w:szCs w:val="23"/>
              </w:rPr>
              <w:t xml:space="preserve">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41605 по 41610, с 41616 по 41621 (расходы от разницы между справедливой стоимостью и суммой выданного займа) </w:t>
            </w:r>
          </w:p>
          <w:p w:rsidR="0082121C" w:rsidRPr="003B1F88" w:rsidRDefault="0082121C" w:rsidP="00A5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88">
              <w:rPr>
                <w:rFonts w:ascii="Times New Roman" w:hAnsi="Times New Roman" w:cs="Times New Roman"/>
                <w:sz w:val="23"/>
                <w:szCs w:val="23"/>
              </w:rPr>
              <w:t xml:space="preserve">- с 48118 по 48123 (расходы по формированию резервов под обесценение займов) </w:t>
            </w:r>
          </w:p>
        </w:tc>
      </w:tr>
      <w:tr w:rsidR="0082121C" w:rsidTr="00A53A47">
        <w:tc>
          <w:tcPr>
            <w:tcW w:w="1555" w:type="dxa"/>
          </w:tcPr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2.39.3</w:t>
            </w:r>
          </w:p>
        </w:tc>
        <w:tc>
          <w:tcPr>
            <w:tcW w:w="3115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уступки прав требования по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:rsidR="0082121C" w:rsidRDefault="0082121C" w:rsidP="00A53A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 32407 по 32411, с 32418 по 32422 (доход от уступки прав требований по </w:t>
            </w:r>
            <w:proofErr w:type="spellStart"/>
            <w:r>
              <w:rPr>
                <w:sz w:val="23"/>
                <w:szCs w:val="23"/>
              </w:rPr>
              <w:t>микрозаймам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82121C" w:rsidTr="00A53A47">
        <w:tc>
          <w:tcPr>
            <w:tcW w:w="1555" w:type="dxa"/>
          </w:tcPr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2.39.4</w:t>
            </w:r>
          </w:p>
        </w:tc>
        <w:tc>
          <w:tcPr>
            <w:tcW w:w="3115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виде иных платежей, а также неустойки (штрафа, пени) по договорам </w:t>
            </w:r>
            <w:proofErr w:type="spellStart"/>
            <w:r>
              <w:rPr>
                <w:sz w:val="23"/>
                <w:szCs w:val="23"/>
              </w:rPr>
              <w:t>микрозайма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681" w:type="dxa"/>
          </w:tcPr>
          <w:p w:rsidR="0082121C" w:rsidRPr="00E16DAE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 w:rsidRPr="00E16DAE">
              <w:rPr>
                <w:sz w:val="23"/>
                <w:szCs w:val="23"/>
              </w:rPr>
              <w:t xml:space="preserve">+ с 32407 по 32411, с 32418 по 32422 (доходы (кроме процентных) по выданным </w:t>
            </w:r>
            <w:proofErr w:type="spellStart"/>
            <w:r w:rsidRPr="00E16DAE">
              <w:rPr>
                <w:sz w:val="23"/>
                <w:szCs w:val="23"/>
              </w:rPr>
              <w:t>микрозаймам</w:t>
            </w:r>
            <w:proofErr w:type="spellEnd"/>
            <w:r w:rsidRPr="00E16DAE">
              <w:rPr>
                <w:sz w:val="23"/>
                <w:szCs w:val="23"/>
              </w:rPr>
              <w:t xml:space="preserve">) </w:t>
            </w:r>
          </w:p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AE">
              <w:rPr>
                <w:rFonts w:ascii="Times New Roman" w:hAnsi="Times New Roman" w:cs="Times New Roman"/>
                <w:sz w:val="23"/>
                <w:szCs w:val="23"/>
              </w:rPr>
              <w:t xml:space="preserve">+ 52401, 52402 (доходы в виде неустойки (штрафов, пени) по договорам </w:t>
            </w:r>
            <w:proofErr w:type="spellStart"/>
            <w:r w:rsidRPr="00E16DAE">
              <w:rPr>
                <w:rFonts w:ascii="Times New Roman" w:hAnsi="Times New Roman" w:cs="Times New Roman"/>
                <w:sz w:val="23"/>
                <w:szCs w:val="23"/>
              </w:rPr>
              <w:t>микрозайма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2121C" w:rsidTr="00A53A47">
        <w:tc>
          <w:tcPr>
            <w:tcW w:w="1555" w:type="dxa"/>
          </w:tcPr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2.39.5</w:t>
            </w:r>
          </w:p>
        </w:tc>
        <w:tc>
          <w:tcPr>
            <w:tcW w:w="3115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иных видов деятельности </w:t>
            </w:r>
          </w:p>
          <w:p w:rsidR="0082121C" w:rsidRDefault="0082121C" w:rsidP="00A53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31129 по 31162 (процентные доходы по счетам в банках, депозитам, вложениям в ценные бумаги)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31229 по 31232 (комиссионные доходы по счетам в банках, депозитам)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 31329 по 31348 (комиссионные расходы и затраты по сделке, уменьшающие процентные доходы по счетам в банках, депозитам, вложениям в ценные бумаги)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31418 по 31445 (премии, уменьшающие процентные доходы по вложениям в ценные бумаги)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31529 по 31560 (корректировки, увеличивающие процентные доходы по депозитам и вложениям в ценные бумаги) </w:t>
            </w:r>
          </w:p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F3F">
              <w:rPr>
                <w:rFonts w:ascii="Times New Roman" w:hAnsi="Times New Roman" w:cs="Times New Roman"/>
                <w:sz w:val="23"/>
                <w:szCs w:val="23"/>
              </w:rPr>
              <w:t xml:space="preserve">– с 31629 по 31660 (корректировки, уменьшающие процентные доходы по депозитам и вложениям в ценные бумаги)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32601 по 32604, 32701, 32702 (доходы от разницы между справедливой стоимостью и размещенной суммой по договору депозита)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33101 по 33114, с 33201 по 33214, с 33301 по 33314 (доходы от переоценки приобретенных долговых ценных бумаг)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33401 по 33428 (доходы от разницы между справедливой стоимостью долговых ценных бумаг и стоимостью приобретения)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34101 по 34104, с 34201 по 34204, с 34301 по 34304 (доходы от переоценки приобретенных долевых ценных бумаг)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34401 по 34404, 34501 по 34508, с 34601 по 34608, с 34701 по 34708 (дивиденды от вложений в акции, доходы от участия) </w:t>
            </w:r>
          </w:p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5F3F">
              <w:rPr>
                <w:rFonts w:ascii="Times New Roman" w:hAnsi="Times New Roman" w:cs="Times New Roman"/>
                <w:sz w:val="23"/>
                <w:szCs w:val="23"/>
              </w:rPr>
              <w:t xml:space="preserve">+ с 34801 </w:t>
            </w:r>
            <w:r w:rsidRPr="003735A2">
              <w:rPr>
                <w:rFonts w:ascii="Times New Roman" w:hAnsi="Times New Roman" w:cs="Times New Roman"/>
                <w:sz w:val="23"/>
                <w:szCs w:val="23"/>
              </w:rPr>
              <w:t xml:space="preserve">по 34808 (доходы от разницы между справедливой стоимостью долевых ценных бумаг и стоимостью приобретения)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37101 по 37106 (доходы от операций купли-продажи иностранной валюты в безналичной форме)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37201 по 37206 (доходы от переоценки средств в иностранной валюте)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37301 по 37305 (доходы от операций купли-продажи драгоценных металлов)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37401 по 37405 (доходы от переоценки драгоценных металлов)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+ 38201, 38202 (доходы от восстановления резервов под обесценение по средствам на счетах в банках)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+ 38301, 38302 (доходы от восстановления резервов под обесценение по депозитам в банках) </w:t>
            </w:r>
          </w:p>
          <w:p w:rsidR="0082121C" w:rsidRPr="00413F6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38401 по 38407, с 38501 по 38507, с 39101 </w:t>
            </w:r>
            <w:r w:rsidRPr="00413F6C">
              <w:rPr>
                <w:sz w:val="23"/>
                <w:szCs w:val="23"/>
              </w:rPr>
              <w:t xml:space="preserve">по 39104, с 39201 по 39204, с 39301 по 39304 (доходы от восстановления резервов под обесценения по вложениям в ценные бумаги) </w:t>
            </w:r>
          </w:p>
          <w:p w:rsidR="0082121C" w:rsidRPr="00413F6C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13F6C">
              <w:rPr>
                <w:rFonts w:ascii="Times New Roman" w:hAnsi="Times New Roman" w:cs="Times New Roman"/>
                <w:sz w:val="23"/>
                <w:szCs w:val="23"/>
              </w:rPr>
              <w:t xml:space="preserve">- с 41601 по 41604 </w:t>
            </w:r>
            <w:r>
              <w:rPr>
                <w:sz w:val="23"/>
                <w:szCs w:val="23"/>
              </w:rPr>
              <w:t>(</w:t>
            </w:r>
            <w:r w:rsidRPr="00413F6C">
              <w:rPr>
                <w:rFonts w:ascii="Times New Roman" w:hAnsi="Times New Roman" w:cs="Times New Roman"/>
                <w:sz w:val="23"/>
                <w:szCs w:val="23"/>
              </w:rPr>
              <w:t xml:space="preserve">расходы от разницы между справедливой стоимостью размещенных депозитов и размещенной по договору суммой)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- 41701, 41702 (расходы по переоценке размещенных депозитов)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42101 по 42114, с 42301 по 42314 (расходы (кроме процентных) по операциям с приобретенными долговыми ценными бумагами)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42201 по 42214 (расходы по переоценке приобретенных долговых ценных бумаг)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 42</w:t>
            </w:r>
            <w:r w:rsidR="00904AFD">
              <w:rPr>
                <w:sz w:val="23"/>
                <w:szCs w:val="23"/>
              </w:rPr>
              <w:t xml:space="preserve">401 по 42428 (расходы </w:t>
            </w:r>
            <w:r w:rsidR="00EC0A2E">
              <w:rPr>
                <w:sz w:val="23"/>
                <w:szCs w:val="23"/>
              </w:rPr>
              <w:t>о</w:t>
            </w:r>
            <w:r w:rsidR="00904AFD">
              <w:rPr>
                <w:sz w:val="23"/>
                <w:szCs w:val="23"/>
              </w:rPr>
              <w:t>т разницы</w:t>
            </w:r>
            <w:r>
              <w:rPr>
                <w:sz w:val="23"/>
                <w:szCs w:val="23"/>
              </w:rPr>
              <w:t xml:space="preserve"> между справедливой стоимостью ценных бумаг при первоначальном признании и стоимостью приобретения долговых ценных бумаг)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43101 по 43104, 43301 по 43304 (расходы по операциям с приобретенными долевыми ценными бумагами) </w:t>
            </w:r>
          </w:p>
          <w:p w:rsidR="0082121C" w:rsidRPr="00413F6C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13F6C">
              <w:rPr>
                <w:rFonts w:ascii="Times New Roman" w:hAnsi="Times New Roman" w:cs="Times New Roman"/>
                <w:sz w:val="23"/>
                <w:szCs w:val="23"/>
              </w:rPr>
              <w:t xml:space="preserve">- с 43201по 43204 </w:t>
            </w:r>
            <w:r>
              <w:rPr>
                <w:sz w:val="23"/>
                <w:szCs w:val="23"/>
              </w:rPr>
              <w:t>(</w:t>
            </w:r>
            <w:r w:rsidRPr="00413F6C">
              <w:rPr>
                <w:rFonts w:ascii="Times New Roman" w:hAnsi="Times New Roman" w:cs="Times New Roman"/>
                <w:sz w:val="23"/>
                <w:szCs w:val="23"/>
              </w:rPr>
              <w:t xml:space="preserve">расходы по операциям по переоценке приобретенных долевых ценных бумаг)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 43</w:t>
            </w:r>
            <w:r w:rsidR="00904AFD">
              <w:rPr>
                <w:sz w:val="23"/>
                <w:szCs w:val="23"/>
              </w:rPr>
              <w:t xml:space="preserve">401 по 43408 (расходы </w:t>
            </w:r>
            <w:r w:rsidR="00EC0A2E">
              <w:rPr>
                <w:sz w:val="23"/>
                <w:szCs w:val="23"/>
              </w:rPr>
              <w:t>о</w:t>
            </w:r>
            <w:r w:rsidR="00904AFD">
              <w:rPr>
                <w:sz w:val="23"/>
                <w:szCs w:val="23"/>
              </w:rPr>
              <w:t>т разницы</w:t>
            </w:r>
            <w:r>
              <w:rPr>
                <w:sz w:val="23"/>
                <w:szCs w:val="23"/>
              </w:rPr>
              <w:t xml:space="preserve"> между справедливой стоимостью ценных бумаг при первоначальном признании и стоимостью приобретения долевых ценных бумаг)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43501 по 43504 (расходы по операциям с приобретенными долевыми ценными бумагами дочерних и ассоциированных обществ)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43601 по 43604 (расходы по операциям с долями дочерних и ассоциированных хозяйственных обществ, кроме акционерных) </w:t>
            </w:r>
          </w:p>
          <w:p w:rsidR="0082121C" w:rsidRPr="008F4267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267">
              <w:rPr>
                <w:rFonts w:ascii="Times New Roman" w:hAnsi="Times New Roman" w:cs="Times New Roman"/>
                <w:sz w:val="23"/>
                <w:szCs w:val="23"/>
              </w:rPr>
              <w:t xml:space="preserve">- с 43701 по 43704 (расходы по операциям с долями хозяйственных обществ, кроме акционерных) </w:t>
            </w:r>
          </w:p>
          <w:p w:rsidR="0082121C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267">
              <w:rPr>
                <w:rFonts w:ascii="Times New Roman" w:hAnsi="Times New Roman" w:cs="Times New Roman"/>
                <w:sz w:val="23"/>
                <w:szCs w:val="23"/>
              </w:rPr>
              <w:t xml:space="preserve">- 48201, 48202 (расходы по формированию резервов под обесценение средств на счетах в банках)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- 48301, 48302 (расходы по формированию резервов под обесценение депозитов)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48401 по 48407, с 48501 по 48507 (расходы по формированию резервов под обесценение по вложениям в долговые ценные бумаги)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49101 по 49104, с 49201 по 49204, с 49301 по 49304 (расходы по формированию резервов под обесценение по вложениям в долевые ценные бумаги и в доли)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51101 по 51104 (доходы от операций по выдаче поручительств)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51201 по 51204 (доходы от операций по оказанию посреднических услуг) </w:t>
            </w:r>
          </w:p>
          <w:p w:rsidR="0082121C" w:rsidRPr="008F4267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4267">
              <w:rPr>
                <w:rFonts w:ascii="Times New Roman" w:hAnsi="Times New Roman" w:cs="Times New Roman"/>
                <w:sz w:val="23"/>
                <w:szCs w:val="23"/>
              </w:rPr>
              <w:t xml:space="preserve">+ с 51301 по 51304 </w:t>
            </w:r>
            <w:r w:rsidR="00EC0A2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8F4267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оказания консультационных и информационных услуг)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+ с 51401 по 51404 (доходы от других операций)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52201 по 52204 (доходы от восстановления (уменьшения) сумм резервов под обесценение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+ 52301, 52302 (доходы от аренды)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+ 52401, 52402 (доходы в виде неустойки (штрафов, пени)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52501 по 52504 (доходы от операций с инвестиционным имуществом)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52601 по 52604 (доходы по операциям с имуществом, полученным по договорам отступного, залога)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+ 52701, 52702 (прочие доходы) </w:t>
            </w:r>
          </w:p>
          <w:p w:rsidR="0082121C" w:rsidRPr="003446B8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46B8">
              <w:rPr>
                <w:rFonts w:ascii="Times New Roman" w:hAnsi="Times New Roman" w:cs="Times New Roman"/>
                <w:sz w:val="23"/>
                <w:szCs w:val="23"/>
              </w:rPr>
              <w:t xml:space="preserve">+ с 54101 по 54106 (доходы по операциям с основными средствами и нематериальными активами)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54201 по 54208 (доходы от изменения обязательств по выплате вознаграждений работникам и по оплате страховых взносов)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54301 по 54304 (доходы от восстановления сумм резервов – оценочных обязательств </w:t>
            </w:r>
            <w:proofErr w:type="spellStart"/>
            <w:r>
              <w:rPr>
                <w:sz w:val="23"/>
                <w:szCs w:val="23"/>
              </w:rPr>
              <w:t>некредитного</w:t>
            </w:r>
            <w:proofErr w:type="spellEnd"/>
            <w:r>
              <w:rPr>
                <w:sz w:val="23"/>
                <w:szCs w:val="23"/>
              </w:rPr>
              <w:t xml:space="preserve"> характера)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54401 по 54407 (прочие доходы, связанные с операциями по обеспечению деятельности)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31101 по 31117 (процентные доходы по приобретенным правам требования по договорам кредита (займа)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31201 по 31217 (прочие доходы по приобретенному денежному требованию) </w:t>
            </w:r>
          </w:p>
          <w:p w:rsidR="0082121C" w:rsidRPr="00C5183D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183D">
              <w:rPr>
                <w:rFonts w:ascii="Times New Roman" w:hAnsi="Times New Roman" w:cs="Times New Roman"/>
                <w:sz w:val="23"/>
                <w:szCs w:val="23"/>
              </w:rPr>
              <w:t xml:space="preserve">- с 31301 по 31317 (комиссионные расходы и затраты по сделке по приобретению денежного требования)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31401 по 31417 (премии, уменьшающие процентные доходы по приобретенному денежному требованию) </w:t>
            </w:r>
          </w:p>
          <w:p w:rsidR="0082121C" w:rsidRPr="00C5183D" w:rsidRDefault="0082121C" w:rsidP="00A53A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183D">
              <w:rPr>
                <w:rFonts w:ascii="Times New Roman" w:hAnsi="Times New Roman" w:cs="Times New Roman"/>
                <w:sz w:val="23"/>
                <w:szCs w:val="23"/>
              </w:rPr>
              <w:t xml:space="preserve">+ с 31501 по 31517 (корректировки, увеличивающие процентные доходы по приобретенному денежному требованию)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31601 по 31617 (корректировки, уменьшающие процентные доходы по приобретенному денежному требованию)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32201 по 32215, 32301, 32302 (доходы (кроме) процентных от операций с приобретенными денежными требованиями)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с 38101 по 38117 (доходы от восстановления резервов под обесценение по приобретенным денежным требованиям) </w:t>
            </w:r>
          </w:p>
          <w:p w:rsidR="0082121C" w:rsidRDefault="0082121C" w:rsidP="00A53A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 41201 по 41215, 41301, 41302 (расходы по операциям по приобретенным денежным требованиям) </w:t>
            </w:r>
          </w:p>
          <w:p w:rsidR="0082121C" w:rsidRPr="00C254F0" w:rsidRDefault="0082121C" w:rsidP="00A5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F0">
              <w:rPr>
                <w:rFonts w:ascii="Times New Roman" w:hAnsi="Times New Roman" w:cs="Times New Roman"/>
                <w:sz w:val="23"/>
                <w:szCs w:val="23"/>
              </w:rPr>
              <w:t xml:space="preserve">- с 48101 по 48117 (расходы по формированию резервов под обесценение по приобретенным денежным требованиям) </w:t>
            </w:r>
          </w:p>
        </w:tc>
      </w:tr>
    </w:tbl>
    <w:p w:rsidR="0082121C" w:rsidRPr="00BF2013" w:rsidRDefault="0082121C" w:rsidP="00CF54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3">
        <w:rPr>
          <w:rFonts w:ascii="Times New Roman" w:hAnsi="Times New Roman" w:cs="Times New Roman"/>
          <w:sz w:val="28"/>
          <w:szCs w:val="28"/>
        </w:rPr>
        <w:lastRenderedPageBreak/>
        <w:t>В строке 2.4</w:t>
      </w:r>
      <w:r>
        <w:rPr>
          <w:rFonts w:ascii="Times New Roman" w:hAnsi="Times New Roman" w:cs="Times New Roman"/>
          <w:sz w:val="28"/>
          <w:szCs w:val="28"/>
        </w:rPr>
        <w:t>0 подраздела 5 раздела II</w:t>
      </w:r>
      <w:r w:rsidRPr="00BF2013">
        <w:rPr>
          <w:rFonts w:ascii="Times New Roman" w:hAnsi="Times New Roman" w:cs="Times New Roman"/>
          <w:sz w:val="28"/>
          <w:szCs w:val="28"/>
        </w:rPr>
        <w:t xml:space="preserve"> указывается значение строки «Итого совокупного дохода (убытка) за отчетный период» Отчета о финансовых результатах </w:t>
      </w:r>
      <w:proofErr w:type="spellStart"/>
      <w:r w:rsidRPr="00BF2013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BF2013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6C279E" w:rsidRPr="0082121C" w:rsidRDefault="006C279E">
      <w:pPr>
        <w:rPr>
          <w:rFonts w:ascii="Times New Roman" w:hAnsi="Times New Roman" w:cs="Times New Roman"/>
        </w:rPr>
      </w:pPr>
    </w:p>
    <w:sectPr w:rsidR="006C279E" w:rsidRPr="0082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9D" w:rsidRDefault="00CD559D" w:rsidP="0082121C">
      <w:pPr>
        <w:spacing w:after="0" w:line="240" w:lineRule="auto"/>
      </w:pPr>
      <w:r>
        <w:separator/>
      </w:r>
    </w:p>
  </w:endnote>
  <w:endnote w:type="continuationSeparator" w:id="0">
    <w:p w:rsidR="00CD559D" w:rsidRDefault="00CD559D" w:rsidP="0082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9D" w:rsidRDefault="00CD559D" w:rsidP="0082121C">
      <w:pPr>
        <w:spacing w:after="0" w:line="240" w:lineRule="auto"/>
      </w:pPr>
      <w:r>
        <w:separator/>
      </w:r>
    </w:p>
  </w:footnote>
  <w:footnote w:type="continuationSeparator" w:id="0">
    <w:p w:rsidR="00CD559D" w:rsidRDefault="00CD559D" w:rsidP="0082121C">
      <w:pPr>
        <w:spacing w:after="0" w:line="240" w:lineRule="auto"/>
      </w:pPr>
      <w:r>
        <w:continuationSeparator/>
      </w:r>
    </w:p>
  </w:footnote>
  <w:footnote w:id="1">
    <w:p w:rsidR="0082121C" w:rsidRDefault="0082121C" w:rsidP="0082121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013B5">
        <w:rPr>
          <w:rFonts w:ascii="Times New Roman" w:hAnsi="Times New Roman" w:cs="Times New Roman"/>
        </w:rPr>
        <w:t>Положе</w:t>
      </w:r>
      <w:r>
        <w:rPr>
          <w:rFonts w:ascii="Times New Roman" w:hAnsi="Times New Roman" w:cs="Times New Roman"/>
        </w:rPr>
        <w:t>ние Банка России от 25.10.2017 № 613-П «</w:t>
      </w:r>
      <w:r w:rsidRPr="002013B5">
        <w:rPr>
          <w:rFonts w:ascii="Times New Roman" w:hAnsi="Times New Roman" w:cs="Times New Roman"/>
        </w:rPr>
        <w:t xml:space="preserve">О формах раскрытия информации в бухгалтерской (финансовой) отчетности </w:t>
      </w:r>
      <w:proofErr w:type="spellStart"/>
      <w:r w:rsidRPr="002013B5">
        <w:rPr>
          <w:rFonts w:ascii="Times New Roman" w:hAnsi="Times New Roman" w:cs="Times New Roman"/>
        </w:rPr>
        <w:t>некредитных</w:t>
      </w:r>
      <w:proofErr w:type="spellEnd"/>
      <w:r w:rsidRPr="002013B5">
        <w:rPr>
          <w:rFonts w:ascii="Times New Roman" w:hAnsi="Times New Roman" w:cs="Times New Roman"/>
        </w:rPr>
        <w:t xml:space="preserve"> финансовых организаций и порядке группировки счетов бухгалтерского учета в соответствии с показателями бухгал</w:t>
      </w:r>
      <w:r>
        <w:rPr>
          <w:rFonts w:ascii="Times New Roman" w:hAnsi="Times New Roman" w:cs="Times New Roman"/>
        </w:rPr>
        <w:t>терской (финансовой) отчетности»</w:t>
      </w:r>
      <w:r w:rsidR="004D30FA">
        <w:rPr>
          <w:rFonts w:ascii="Times New Roman" w:hAnsi="Times New Roman" w:cs="Times New Roman"/>
        </w:rPr>
        <w:t>.</w:t>
      </w:r>
      <w:bookmarkStart w:id="0" w:name="_GoBack"/>
      <w:bookmarkEnd w:id="0"/>
    </w:p>
  </w:footnote>
  <w:footnote w:id="2">
    <w:p w:rsidR="0082121C" w:rsidRPr="009630B4" w:rsidRDefault="0082121C" w:rsidP="0082121C">
      <w:pPr>
        <w:pStyle w:val="a4"/>
        <w:rPr>
          <w:rFonts w:ascii="Times New Roman" w:hAnsi="Times New Roman" w:cs="Times New Roman"/>
        </w:rPr>
      </w:pPr>
      <w:r w:rsidRPr="009630B4">
        <w:rPr>
          <w:rStyle w:val="a6"/>
          <w:rFonts w:ascii="Times New Roman" w:hAnsi="Times New Roman" w:cs="Times New Roman"/>
        </w:rPr>
        <w:footnoteRef/>
      </w:r>
      <w:r w:rsidRPr="009630B4">
        <w:rPr>
          <w:rFonts w:ascii="Times New Roman" w:hAnsi="Times New Roman" w:cs="Times New Roman"/>
        </w:rPr>
        <w:t xml:space="preserve"> В соответствии с пунктом 52 Порядка сумма, указанная в строке 2.39 подраздела 5 раздела II, должна быть равна сумме значений, указанных в строках 2.39.1 - 2.39.5 подраздела 5 раздела II.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4D30FA"/>
    <w:rsid w:val="006C279E"/>
    <w:rsid w:val="0082121C"/>
    <w:rsid w:val="00904AFD"/>
    <w:rsid w:val="00CD559D"/>
    <w:rsid w:val="00CF540A"/>
    <w:rsid w:val="00E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CCCF"/>
  <w15:chartTrackingRefBased/>
  <w15:docId w15:val="{6CBB24A1-1D8B-4499-8BF6-E6C01113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212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2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1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Тульчинская Алла Григорьевна</dc:creator>
  <cp:keywords/>
  <dc:description/>
  <cp:lastModifiedBy>Тульчинская Алла Григорьевна</cp:lastModifiedBy>
  <cp:revision>5</cp:revision>
  <dcterms:created xsi:type="dcterms:W3CDTF">2021-06-28T09:16:00Z</dcterms:created>
  <dcterms:modified xsi:type="dcterms:W3CDTF">2021-06-28T09:37:00Z</dcterms:modified>
</cp:coreProperties>
</file>